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left="-850" w:leftChars="-405"/>
        <w:jc w:val="center"/>
        <w:rPr>
          <w:rFonts w:ascii="仿宋" w:hAnsi="仿宋" w:eastAsia="仿宋"/>
          <w:b/>
          <w:sz w:val="32"/>
          <w:szCs w:val="32"/>
        </w:rPr>
      </w:pPr>
      <w:r>
        <w:rPr>
          <w:rFonts w:hint="eastAsia" w:asciiTheme="minorEastAsia" w:hAnsiTheme="minorEastAsia"/>
          <w:b/>
          <w:color w:val="000000" w:themeColor="text1"/>
          <w:sz w:val="40"/>
          <w:szCs w:val="44"/>
          <w14:textFill>
            <w14:solidFill>
              <w14:schemeClr w14:val="tx1"/>
            </w14:solidFill>
          </w14:textFill>
        </w:rPr>
        <w:t>《</w:t>
      </w:r>
      <w:r>
        <w:rPr>
          <w:rFonts w:hint="eastAsia" w:asciiTheme="minorEastAsia" w:hAnsiTheme="minorEastAsia"/>
          <w:b/>
          <w:color w:val="000000" w:themeColor="text1"/>
          <w:sz w:val="40"/>
          <w:szCs w:val="44"/>
          <w:lang w:val="en-US" w:eastAsia="zh-CN"/>
          <w14:textFill>
            <w14:solidFill>
              <w14:schemeClr w14:val="tx1"/>
            </w14:solidFill>
          </w14:textFill>
        </w:rPr>
        <w:t>网页设计</w:t>
      </w:r>
      <w:r>
        <w:rPr>
          <w:rFonts w:hint="eastAsia" w:asciiTheme="minorEastAsia" w:hAnsiTheme="minorEastAsia"/>
          <w:b/>
          <w:color w:val="000000" w:themeColor="text1"/>
          <w:sz w:val="40"/>
          <w:szCs w:val="44"/>
          <w14:textFill>
            <w14:solidFill>
              <w14:schemeClr w14:val="tx1"/>
            </w14:solidFill>
          </w14:textFill>
        </w:rPr>
        <w:t>》课程线上学习方案</w:t>
      </w:r>
    </w:p>
    <w:p>
      <w:pPr>
        <w:spacing w:line="360" w:lineRule="auto"/>
        <w:ind w:left="-850" w:leftChars="-405"/>
        <w:rPr>
          <w:rFonts w:asciiTheme="minorEastAsia" w:hAnsiTheme="minorEastAsia"/>
          <w:b/>
          <w:color w:val="000000" w:themeColor="text1"/>
          <w:sz w:val="40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/>
          <w:sz w:val="32"/>
          <w:szCs w:val="32"/>
        </w:rPr>
        <w:t xml:space="preserve">         一、课程基本信息</w:t>
      </w:r>
    </w:p>
    <w:tbl>
      <w:tblPr>
        <w:tblStyle w:val="4"/>
        <w:tblpPr w:leftFromText="180" w:rightFromText="180" w:vertAnchor="text" w:horzAnchor="page" w:tblpX="1600" w:tblpY="339"/>
        <w:tblOverlap w:val="never"/>
        <w:tblW w:w="8923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7"/>
        <w:gridCol w:w="1559"/>
        <w:gridCol w:w="1843"/>
        <w:gridCol w:w="379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7" w:type="dxa"/>
          </w:tcPr>
          <w:p>
            <w:pPr>
              <w:widowControl/>
              <w:spacing w:line="440" w:lineRule="exact"/>
              <w:rPr>
                <w:rFonts w:ascii="宋体" w:cs="Tahoma"/>
                <w:bCs/>
                <w:spacing w:val="-20"/>
                <w:sz w:val="24"/>
              </w:rPr>
            </w:pPr>
            <w:r>
              <w:rPr>
                <w:rFonts w:hint="eastAsia" w:ascii="宋体" w:cs="Tahoma"/>
                <w:bCs/>
                <w:spacing w:val="-20"/>
                <w:sz w:val="24"/>
              </w:rPr>
              <w:t>课程类别及性质：</w:t>
            </w:r>
          </w:p>
        </w:tc>
        <w:tc>
          <w:tcPr>
            <w:tcW w:w="1559" w:type="dxa"/>
          </w:tcPr>
          <w:p>
            <w:pPr>
              <w:widowControl/>
              <w:spacing w:line="440" w:lineRule="exact"/>
              <w:rPr>
                <w:rFonts w:ascii="宋体" w:cs="Tahoma"/>
                <w:bCs/>
                <w:sz w:val="24"/>
              </w:rPr>
            </w:pPr>
            <w:r>
              <w:rPr>
                <w:rFonts w:hint="eastAsia" w:ascii="宋体" w:cs="宋体"/>
                <w:sz w:val="24"/>
                <w:lang w:val="zh-CN"/>
              </w:rPr>
              <w:t>专业必修课</w:t>
            </w:r>
          </w:p>
        </w:tc>
        <w:tc>
          <w:tcPr>
            <w:tcW w:w="5637" w:type="dxa"/>
            <w:gridSpan w:val="2"/>
          </w:tcPr>
          <w:p>
            <w:pPr>
              <w:widowControl/>
              <w:spacing w:line="440" w:lineRule="exact"/>
              <w:rPr>
                <w:rFonts w:ascii="宋体" w:cs="Tahoma"/>
                <w:bCs/>
                <w:spacing w:val="-4"/>
                <w:sz w:val="24"/>
              </w:rPr>
            </w:pPr>
            <w:r>
              <w:rPr>
                <w:rFonts w:hint="eastAsia" w:ascii="宋体" w:hAnsi="宋体" w:cs="Tahoma"/>
                <w:bCs/>
                <w:spacing w:val="-4"/>
                <w:sz w:val="24"/>
              </w:rPr>
              <w:t>适用</w:t>
            </w:r>
            <w:r>
              <w:rPr>
                <w:rFonts w:ascii="宋体" w:hAnsi="宋体" w:cs="Tahoma"/>
                <w:bCs/>
                <w:spacing w:val="-4"/>
                <w:sz w:val="24"/>
              </w:rPr>
              <w:t>20</w:t>
            </w:r>
            <w:r>
              <w:rPr>
                <w:rFonts w:ascii="宋体" w:hAnsi="宋体" w:cs="Tahoma"/>
                <w:bCs/>
                <w:sz w:val="24"/>
              </w:rPr>
              <w:t>1</w:t>
            </w:r>
            <w:r>
              <w:rPr>
                <w:rFonts w:hint="eastAsia" w:ascii="宋体" w:hAnsi="宋体" w:cs="Tahoma"/>
                <w:bCs/>
                <w:sz w:val="24"/>
                <w:lang w:val="en-US" w:eastAsia="zh-CN"/>
              </w:rPr>
              <w:t>8</w:t>
            </w:r>
            <w:r>
              <w:rPr>
                <w:rFonts w:hint="eastAsia" w:ascii="宋体" w:hAnsi="宋体" w:cs="Tahoma"/>
                <w:bCs/>
                <w:sz w:val="24"/>
              </w:rPr>
              <w:t>版人才培养方案</w:t>
            </w:r>
            <w:r>
              <w:rPr>
                <w:rFonts w:hint="eastAsia" w:ascii="宋体" w:hAnsi="宋体" w:cs="Tahoma"/>
                <w:bCs/>
                <w:sz w:val="24"/>
                <w:lang w:val="en-US" w:eastAsia="zh-CN"/>
              </w:rPr>
              <w:t>视觉传达设计</w:t>
            </w:r>
            <w:r>
              <w:rPr>
                <w:rFonts w:hint="eastAsia" w:ascii="宋体" w:hAnsi="宋体" w:cs="Tahoma"/>
                <w:bCs/>
                <w:sz w:val="24"/>
              </w:rPr>
              <w:t>专业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7" w:type="dxa"/>
          </w:tcPr>
          <w:p>
            <w:pPr>
              <w:widowControl/>
              <w:spacing w:line="440" w:lineRule="exact"/>
              <w:rPr>
                <w:rFonts w:ascii="宋体" w:cs="Tahoma"/>
                <w:bCs/>
                <w:sz w:val="24"/>
              </w:rPr>
            </w:pPr>
            <w:r>
              <w:rPr>
                <w:rFonts w:hint="eastAsia" w:ascii="宋体" w:hAnsi="宋体" w:cs="Tahoma"/>
                <w:bCs/>
                <w:sz w:val="24"/>
              </w:rPr>
              <w:t>课程编码：</w:t>
            </w:r>
          </w:p>
        </w:tc>
        <w:tc>
          <w:tcPr>
            <w:tcW w:w="1559" w:type="dxa"/>
          </w:tcPr>
          <w:p>
            <w:pPr>
              <w:widowControl/>
              <w:spacing w:line="440" w:lineRule="exact"/>
              <w:rPr>
                <w:rFonts w:ascii="宋体" w:cs="Tahoma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255118</w:t>
            </w:r>
          </w:p>
        </w:tc>
        <w:tc>
          <w:tcPr>
            <w:tcW w:w="1843" w:type="dxa"/>
          </w:tcPr>
          <w:p>
            <w:pPr>
              <w:widowControl/>
              <w:spacing w:line="440" w:lineRule="exact"/>
              <w:rPr>
                <w:rFonts w:ascii="宋体" w:cs="Tahoma"/>
                <w:bCs/>
                <w:sz w:val="24"/>
              </w:rPr>
            </w:pPr>
            <w:r>
              <w:rPr>
                <w:rFonts w:hint="eastAsia" w:ascii="宋体" w:hAnsi="宋体" w:cs="Tahoma"/>
                <w:bCs/>
                <w:sz w:val="24"/>
              </w:rPr>
              <w:t>总学时及学分：</w:t>
            </w:r>
          </w:p>
        </w:tc>
        <w:tc>
          <w:tcPr>
            <w:tcW w:w="3794" w:type="dxa"/>
          </w:tcPr>
          <w:p>
            <w:pPr>
              <w:widowControl/>
              <w:spacing w:line="440" w:lineRule="exact"/>
              <w:rPr>
                <w:rFonts w:ascii="宋体" w:cs="Tahoma"/>
                <w:sz w:val="24"/>
              </w:rPr>
            </w:pPr>
            <w:r>
              <w:rPr>
                <w:rFonts w:hint="eastAsia" w:ascii="宋体" w:hAnsi="宋体" w:cs="Tahoma"/>
                <w:sz w:val="24"/>
                <w:lang w:val="en-US" w:eastAsia="zh-CN"/>
              </w:rPr>
              <w:t>72</w:t>
            </w:r>
            <w:r>
              <w:rPr>
                <w:rFonts w:hint="eastAsia" w:ascii="宋体" w:hAnsi="宋体" w:cs="Tahoma"/>
                <w:sz w:val="24"/>
              </w:rPr>
              <w:t>学时</w:t>
            </w:r>
            <w:r>
              <w:rPr>
                <w:rFonts w:ascii="宋体" w:hAnsi="宋体" w:cs="Tahoma"/>
                <w:spacing w:val="-20"/>
                <w:sz w:val="24"/>
              </w:rPr>
              <w:t>(</w:t>
            </w:r>
            <w:r>
              <w:rPr>
                <w:rFonts w:hint="eastAsia" w:ascii="宋体" w:hAnsi="宋体" w:cs="Tahoma"/>
                <w:spacing w:val="-20"/>
                <w:sz w:val="24"/>
              </w:rPr>
              <w:t>理论</w:t>
            </w:r>
            <w:r>
              <w:rPr>
                <w:rFonts w:hint="eastAsia" w:ascii="宋体" w:hAnsi="宋体" w:cs="Tahoma"/>
                <w:spacing w:val="-20"/>
                <w:sz w:val="24"/>
                <w:lang w:val="en-US" w:eastAsia="zh-CN"/>
              </w:rPr>
              <w:t>32</w:t>
            </w:r>
            <w:r>
              <w:rPr>
                <w:rFonts w:hint="eastAsia" w:ascii="宋体" w:hAnsi="宋体" w:cs="Tahoma"/>
                <w:spacing w:val="-20"/>
                <w:sz w:val="24"/>
              </w:rPr>
              <w:t>；课内实践</w:t>
            </w:r>
            <w:r>
              <w:rPr>
                <w:rFonts w:hint="eastAsia" w:ascii="宋体" w:hAnsi="宋体" w:cs="Tahoma"/>
                <w:spacing w:val="-20"/>
                <w:sz w:val="24"/>
                <w:lang w:val="en-US" w:eastAsia="zh-CN"/>
              </w:rPr>
              <w:t>40</w:t>
            </w:r>
            <w:r>
              <w:rPr>
                <w:rFonts w:ascii="宋体" w:hAnsi="宋体" w:cs="Tahoma"/>
                <w:spacing w:val="-20"/>
                <w:sz w:val="24"/>
              </w:rPr>
              <w:t>)</w:t>
            </w:r>
            <w:r>
              <w:rPr>
                <w:rFonts w:hint="eastAsia" w:ascii="宋体" w:hAnsi="宋体" w:cs="Tahoma"/>
                <w:spacing w:val="-20"/>
                <w:sz w:val="24"/>
                <w:lang w:val="en-US" w:eastAsia="zh-CN"/>
              </w:rPr>
              <w:t>4.5</w:t>
            </w:r>
            <w:r>
              <w:rPr>
                <w:rFonts w:hint="eastAsia" w:ascii="宋体" w:hAnsi="宋体" w:cs="Tahoma"/>
                <w:spacing w:val="-20"/>
                <w:sz w:val="24"/>
              </w:rPr>
              <w:t>学分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" w:hRule="atLeast"/>
        </w:trPr>
        <w:tc>
          <w:tcPr>
            <w:tcW w:w="1727" w:type="dxa"/>
            <w:vAlign w:val="center"/>
          </w:tcPr>
          <w:p>
            <w:pPr>
              <w:widowControl/>
              <w:spacing w:line="440" w:lineRule="exact"/>
              <w:rPr>
                <w:rFonts w:hint="eastAsia" w:ascii="宋体" w:hAnsi="宋体" w:cs="Tahoma"/>
                <w:sz w:val="24"/>
              </w:rPr>
            </w:pPr>
            <w:r>
              <w:rPr>
                <w:rFonts w:hint="eastAsia" w:ascii="宋体" w:hAnsi="宋体" w:cs="Tahoma"/>
                <w:sz w:val="24"/>
              </w:rPr>
              <w:t>考核方式：</w:t>
            </w:r>
          </w:p>
        </w:tc>
        <w:tc>
          <w:tcPr>
            <w:tcW w:w="1559" w:type="dxa"/>
            <w:vAlign w:val="center"/>
          </w:tcPr>
          <w:p>
            <w:pPr>
              <w:widowControl/>
              <w:spacing w:line="440" w:lineRule="exact"/>
              <w:rPr>
                <w:rFonts w:hint="eastAsia" w:ascii="宋体" w:hAnsi="宋体" w:cs="Tahoma"/>
                <w:sz w:val="24"/>
                <w:lang w:val="en-US" w:eastAsia="zh-CN"/>
              </w:rPr>
            </w:pPr>
            <w:r>
              <w:rPr>
                <w:rFonts w:hint="eastAsia" w:ascii="宋体" w:hAnsi="宋体" w:cs="Tahoma"/>
                <w:sz w:val="24"/>
                <w:lang w:val="en-US" w:eastAsia="zh-CN"/>
              </w:rPr>
              <w:t>考试</w:t>
            </w:r>
          </w:p>
        </w:tc>
        <w:tc>
          <w:tcPr>
            <w:tcW w:w="1843" w:type="dxa"/>
          </w:tcPr>
          <w:p>
            <w:pPr>
              <w:widowControl/>
              <w:spacing w:line="440" w:lineRule="exact"/>
              <w:jc w:val="left"/>
              <w:rPr>
                <w:rFonts w:ascii="宋体" w:cs="Tahoma"/>
                <w:bCs/>
                <w:sz w:val="24"/>
              </w:rPr>
            </w:pPr>
            <w:r>
              <w:rPr>
                <w:rFonts w:hint="eastAsia" w:ascii="宋体" w:hAnsi="宋体" w:cs="Tahoma"/>
                <w:bCs/>
                <w:sz w:val="24"/>
              </w:rPr>
              <w:t>开课学期：</w:t>
            </w:r>
          </w:p>
        </w:tc>
        <w:tc>
          <w:tcPr>
            <w:tcW w:w="3794" w:type="dxa"/>
          </w:tcPr>
          <w:p>
            <w:pPr>
              <w:widowControl/>
              <w:spacing w:line="440" w:lineRule="exact"/>
              <w:rPr>
                <w:rFonts w:ascii="宋体" w:cs="Tahoma"/>
                <w:bCs/>
                <w:sz w:val="24"/>
              </w:rPr>
            </w:pPr>
            <w:r>
              <w:rPr>
                <w:rFonts w:hint="eastAsia" w:ascii="宋体" w:hAnsi="宋体" w:cs="Tahoma"/>
                <w:sz w:val="24"/>
              </w:rPr>
              <w:t>第</w:t>
            </w:r>
            <w:r>
              <w:rPr>
                <w:rFonts w:hint="eastAsia" w:ascii="宋体" w:hAnsi="宋体" w:cs="Tahoma"/>
                <w:sz w:val="24"/>
                <w:lang w:val="en-US" w:eastAsia="zh-CN"/>
              </w:rPr>
              <w:t>四</w:t>
            </w:r>
            <w:r>
              <w:rPr>
                <w:rFonts w:hint="eastAsia" w:ascii="宋体" w:hAnsi="宋体" w:cs="Tahoma"/>
                <w:sz w:val="24"/>
              </w:rPr>
              <w:t>学期</w:t>
            </w:r>
            <w:r>
              <w:rPr>
                <w:rFonts w:ascii="宋体" w:hAnsi="宋体" w:cs="Tahoma"/>
                <w:sz w:val="24"/>
              </w:rPr>
              <w:t xml:space="preserve">  </w:t>
            </w:r>
          </w:p>
        </w:tc>
      </w:tr>
    </w:tbl>
    <w:p>
      <w:pPr>
        <w:spacing w:line="360" w:lineRule="auto"/>
        <w:rPr>
          <w:rFonts w:ascii="仿宋" w:hAnsi="仿宋" w:eastAsia="仿宋"/>
          <w:b/>
          <w:bCs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   二、</w:t>
      </w:r>
      <w:r>
        <w:rPr>
          <w:rFonts w:hint="eastAsia" w:ascii="仿宋" w:hAnsi="仿宋" w:eastAsia="仿宋"/>
          <w:b/>
          <w:sz w:val="32"/>
          <w:szCs w:val="32"/>
        </w:rPr>
        <w:t>线上课程学习内容</w:t>
      </w:r>
    </w:p>
    <w:p>
      <w:pPr>
        <w:widowControl/>
        <w:spacing w:line="300" w:lineRule="auto"/>
        <w:ind w:firstLine="562" w:firstLineChars="200"/>
        <w:rPr>
          <w:rFonts w:hint="eastAsia" w:ascii="仿宋" w:hAnsi="仿宋" w:eastAsia="仿宋"/>
          <w:b/>
          <w:bCs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/>
          <w:bCs/>
          <w:color w:val="000000" w:themeColor="text1"/>
          <w:sz w:val="28"/>
          <w14:textFill>
            <w14:solidFill>
              <w14:schemeClr w14:val="tx1"/>
            </w14:solidFill>
          </w14:textFill>
        </w:rPr>
        <w:t xml:space="preserve">第一章 </w:t>
      </w:r>
      <w:r>
        <w:rPr>
          <w:rFonts w:hint="eastAsia" w:ascii="仿宋" w:hAnsi="仿宋" w:eastAsia="仿宋"/>
          <w:b/>
          <w:bCs/>
          <w:color w:val="000000" w:themeColor="text1"/>
          <w:sz w:val="28"/>
          <w:lang w:val="zh-CN"/>
          <w14:textFill>
            <w14:solidFill>
              <w14:schemeClr w14:val="tx1"/>
            </w14:solidFill>
          </w14:textFill>
        </w:rPr>
        <w:t>初识Html</w:t>
      </w:r>
      <w:r>
        <w:rPr>
          <w:rFonts w:hint="eastAsia" w:ascii="仿宋" w:hAnsi="仿宋" w:eastAsia="仿宋"/>
          <w:b/>
          <w:bCs/>
          <w:color w:val="000000" w:themeColor="text1"/>
          <w:sz w:val="28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仿宋" w:hAnsi="仿宋" w:eastAsia="仿宋"/>
          <w:b/>
          <w:bCs/>
          <w:color w:val="000000" w:themeColor="text1"/>
          <w:sz w:val="28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" w:hAnsi="仿宋" w:eastAsia="仿宋"/>
          <w:b/>
          <w:bCs/>
          <w:color w:val="000000" w:themeColor="text1"/>
          <w:sz w:val="28"/>
          <w14:textFill>
            <w14:solidFill>
              <w14:schemeClr w14:val="tx1"/>
            </w14:solidFill>
          </w14:textFill>
        </w:rPr>
        <w:t>学时</w:t>
      </w:r>
    </w:p>
    <w:p>
      <w:pPr>
        <w:widowControl/>
        <w:spacing w:line="300" w:lineRule="auto"/>
        <w:ind w:firstLine="560" w:firstLineChars="200"/>
        <w:rPr>
          <w:rFonts w:hint="eastAsia" w:ascii="仿宋" w:hAnsi="仿宋" w:eastAsia="仿宋"/>
          <w:color w:val="000000" w:themeColor="text1"/>
          <w:sz w:val="28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8"/>
          <w:lang w:val="zh-CN"/>
          <w14:textFill>
            <w14:solidFill>
              <w14:schemeClr w14:val="tx1"/>
            </w14:solidFill>
          </w14:textFill>
        </w:rPr>
        <w:t xml:space="preserve">第一节 </w:t>
      </w:r>
      <w:r>
        <w:rPr>
          <w:rFonts w:hint="eastAsia" w:ascii="仿宋" w:hAnsi="仿宋" w:eastAsia="仿宋"/>
          <w:color w:val="000000" w:themeColor="text1"/>
          <w:sz w:val="28"/>
          <w14:textFill>
            <w14:solidFill>
              <w14:schemeClr w14:val="tx1"/>
            </w14:solidFill>
          </w14:textFill>
        </w:rPr>
        <w:t>网页设计课程介绍</w:t>
      </w:r>
    </w:p>
    <w:p>
      <w:pPr>
        <w:widowControl/>
        <w:spacing w:line="300" w:lineRule="auto"/>
        <w:ind w:firstLine="560" w:firstLineChars="200"/>
        <w:rPr>
          <w:rFonts w:hint="default" w:ascii="仿宋" w:hAnsi="仿宋" w:eastAsia="仿宋"/>
          <w:color w:val="000000" w:themeColor="text1"/>
          <w:sz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8"/>
          <w:lang w:val="zh-CN"/>
          <w14:textFill>
            <w14:solidFill>
              <w14:schemeClr w14:val="tx1"/>
            </w14:solidFill>
          </w14:textFill>
        </w:rPr>
        <w:t>第二节</w:t>
      </w:r>
      <w:r>
        <w:rPr>
          <w:rFonts w:hint="eastAsia" w:ascii="仿宋" w:hAnsi="仿宋" w:eastAsia="仿宋"/>
          <w:color w:val="000000" w:themeColor="text1"/>
          <w:sz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" w:hAnsi="仿宋" w:eastAsia="仿宋"/>
          <w:color w:val="000000" w:themeColor="text1"/>
          <w:sz w:val="28"/>
          <w:lang w:val="en-US" w:eastAsia="zh-CN"/>
          <w14:textFill>
            <w14:solidFill>
              <w14:schemeClr w14:val="tx1"/>
            </w14:solidFill>
          </w14:textFill>
        </w:rPr>
        <w:t>网站基础知识</w:t>
      </w:r>
    </w:p>
    <w:p>
      <w:pPr>
        <w:spacing w:line="300" w:lineRule="auto"/>
        <w:ind w:firstLine="562" w:firstLineChars="200"/>
        <w:rPr>
          <w:rFonts w:ascii="仿宋" w:hAnsi="仿宋" w:eastAsia="仿宋"/>
          <w:b/>
          <w:bCs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/>
          <w:bCs/>
          <w:color w:val="000000" w:themeColor="text1"/>
          <w:sz w:val="28"/>
          <w14:textFill>
            <w14:solidFill>
              <w14:schemeClr w14:val="tx1"/>
            </w14:solidFill>
          </w14:textFill>
        </w:rPr>
        <w:t>第二章</w:t>
      </w:r>
      <w:r>
        <w:rPr>
          <w:rFonts w:hint="eastAsia" w:ascii="仿宋" w:hAnsi="仿宋" w:eastAsia="仿宋"/>
          <w:b/>
          <w:bCs/>
          <w:color w:val="000000" w:themeColor="text1"/>
          <w:sz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" w:hAnsi="仿宋" w:eastAsia="仿宋"/>
          <w:b/>
          <w:bCs/>
          <w:color w:val="000000" w:themeColor="text1"/>
          <w:sz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" w:hAnsi="仿宋" w:eastAsia="仿宋"/>
          <w:b/>
          <w:bCs/>
          <w:color w:val="000000" w:themeColor="text1"/>
          <w:sz w:val="28"/>
          <w:lang w:val="zh-CN"/>
          <w14:textFill>
            <w14:solidFill>
              <w14:schemeClr w14:val="tx1"/>
            </w14:solidFill>
          </w14:textFill>
        </w:rPr>
        <w:t>Html基本架构和基本标签</w:t>
      </w:r>
      <w:r>
        <w:rPr>
          <w:rFonts w:hint="eastAsia" w:ascii="仿宋" w:hAnsi="仿宋" w:eastAsia="仿宋"/>
          <w:b/>
          <w:bCs/>
          <w:color w:val="000000" w:themeColor="text1"/>
          <w:sz w:val="28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仿宋" w:hAnsi="仿宋" w:eastAsia="仿宋"/>
          <w:b/>
          <w:bCs/>
          <w:color w:val="000000" w:themeColor="text1"/>
          <w:sz w:val="28"/>
          <w:lang w:val="en-US" w:eastAsia="zh-CN"/>
          <w14:textFill>
            <w14:solidFill>
              <w14:schemeClr w14:val="tx1"/>
            </w14:solidFill>
          </w14:textFill>
        </w:rPr>
        <w:t>10</w:t>
      </w:r>
      <w:r>
        <w:rPr>
          <w:rFonts w:hint="eastAsia" w:ascii="仿宋" w:hAnsi="仿宋" w:eastAsia="仿宋"/>
          <w:b/>
          <w:bCs/>
          <w:color w:val="000000" w:themeColor="text1"/>
          <w:sz w:val="28"/>
          <w14:textFill>
            <w14:solidFill>
              <w14:schemeClr w14:val="tx1"/>
            </w14:solidFill>
          </w14:textFill>
        </w:rPr>
        <w:t>学时</w:t>
      </w:r>
    </w:p>
    <w:p>
      <w:pPr>
        <w:spacing w:line="300" w:lineRule="auto"/>
        <w:ind w:firstLine="560" w:firstLineChars="200"/>
        <w:rPr>
          <w:rFonts w:hint="eastAsia" w:ascii="仿宋" w:hAnsi="仿宋" w:eastAsia="仿宋"/>
          <w:color w:val="000000" w:themeColor="text1"/>
          <w:sz w:val="28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8"/>
          <w:lang w:val="zh-CN"/>
          <w14:textFill>
            <w14:solidFill>
              <w14:schemeClr w14:val="tx1"/>
            </w14:solidFill>
          </w14:textFill>
        </w:rPr>
        <w:t>第一节  网站的建立与管理</w:t>
      </w:r>
    </w:p>
    <w:p>
      <w:pPr>
        <w:spacing w:line="300" w:lineRule="auto"/>
        <w:ind w:firstLine="560" w:firstLineChars="200"/>
        <w:rPr>
          <w:rFonts w:hint="eastAsia" w:ascii="仿宋" w:hAnsi="仿宋" w:eastAsia="仿宋"/>
          <w:color w:val="000000" w:themeColor="text1"/>
          <w:sz w:val="28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8"/>
          <w:lang w:val="zh-CN"/>
          <w14:textFill>
            <w14:solidFill>
              <w14:schemeClr w14:val="tx1"/>
            </w14:solidFill>
          </w14:textFill>
        </w:rPr>
        <w:t>第二节  Html语言的基本框架</w:t>
      </w:r>
    </w:p>
    <w:p>
      <w:pPr>
        <w:spacing w:line="300" w:lineRule="auto"/>
        <w:ind w:firstLine="560" w:firstLineChars="200"/>
        <w:rPr>
          <w:rFonts w:hint="eastAsia" w:ascii="仿宋" w:hAnsi="仿宋" w:eastAsia="仿宋"/>
          <w:color w:val="000000" w:themeColor="text1"/>
          <w:sz w:val="28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8"/>
          <w:lang w:val="zh-CN"/>
          <w14:textFill>
            <w14:solidFill>
              <w14:schemeClr w14:val="tx1"/>
            </w14:solidFill>
          </w14:textFill>
        </w:rPr>
        <w:t>第三节  超链接应用</w:t>
      </w:r>
    </w:p>
    <w:p>
      <w:pPr>
        <w:spacing w:line="300" w:lineRule="auto"/>
        <w:ind w:firstLine="560" w:firstLineChars="200"/>
        <w:rPr>
          <w:rFonts w:hint="eastAsia" w:ascii="仿宋" w:hAnsi="仿宋" w:eastAsia="仿宋"/>
          <w:color w:val="000000" w:themeColor="text1"/>
          <w:sz w:val="28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8"/>
          <w:lang w:val="zh-CN"/>
          <w14:textFill>
            <w14:solidFill>
              <w14:schemeClr w14:val="tx1"/>
            </w14:solidFill>
          </w14:textFill>
        </w:rPr>
        <w:t>第四节  列表及图片标签的应用</w:t>
      </w:r>
    </w:p>
    <w:p>
      <w:pPr>
        <w:widowControl/>
        <w:spacing w:line="300" w:lineRule="auto"/>
        <w:ind w:firstLine="562" w:firstLineChars="200"/>
        <w:rPr>
          <w:rFonts w:ascii="仿宋" w:hAnsi="仿宋" w:eastAsia="仿宋" w:cs="宋体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/>
          <w:bCs/>
          <w:color w:val="000000" w:themeColor="text1"/>
          <w:sz w:val="28"/>
          <w14:textFill>
            <w14:solidFill>
              <w14:schemeClr w14:val="tx1"/>
            </w14:solidFill>
          </w14:textFill>
        </w:rPr>
        <w:t>第三章</w:t>
      </w:r>
      <w:r>
        <w:rPr>
          <w:rFonts w:hint="eastAsia" w:ascii="仿宋" w:hAnsi="仿宋" w:eastAsia="仿宋"/>
          <w:b/>
          <w:bCs/>
          <w:color w:val="000000" w:themeColor="text1"/>
          <w:sz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" w:hAnsi="仿宋" w:eastAsia="仿宋"/>
          <w:b/>
          <w:bCs/>
          <w:color w:val="000000" w:themeColor="text1"/>
          <w:sz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" w:hAnsi="仿宋" w:eastAsia="仿宋"/>
          <w:b/>
          <w:bCs/>
          <w:color w:val="000000" w:themeColor="text1"/>
          <w:sz w:val="28"/>
          <w:lang w:val="zh-CN"/>
          <w14:textFill>
            <w14:solidFill>
              <w14:schemeClr w14:val="tx1"/>
            </w14:solidFill>
          </w14:textFill>
        </w:rPr>
        <w:t>Html表格</w:t>
      </w:r>
      <w:r>
        <w:rPr>
          <w:rFonts w:hint="eastAsia" w:ascii="仿宋" w:hAnsi="仿宋" w:eastAsia="仿宋"/>
          <w:b/>
          <w:bCs/>
          <w:color w:val="000000" w:themeColor="text1"/>
          <w:sz w:val="28"/>
          <w:lang w:val="en-US" w:eastAsia="zh-CN"/>
          <w14:textFill>
            <w14:solidFill>
              <w14:schemeClr w14:val="tx1"/>
            </w14:solidFill>
          </w14:textFill>
        </w:rPr>
        <w:t>以及DIV的运用</w:t>
      </w:r>
      <w:r>
        <w:rPr>
          <w:rFonts w:hint="eastAsia" w:ascii="仿宋" w:hAnsi="仿宋" w:eastAsia="仿宋"/>
          <w:b/>
          <w:bCs/>
          <w:color w:val="000000" w:themeColor="text1"/>
          <w:sz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" w:hAnsi="仿宋" w:eastAsia="仿宋"/>
          <w:b/>
          <w:bCs/>
          <w:color w:val="000000" w:themeColor="text1"/>
          <w:sz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" w:hAnsi="仿宋" w:eastAsia="仿宋"/>
          <w:b/>
          <w:bCs/>
          <w:color w:val="000000" w:themeColor="text1"/>
          <w:sz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" w:hAnsi="仿宋" w:eastAsia="仿宋"/>
          <w:b/>
          <w:bCs/>
          <w:color w:val="000000" w:themeColor="text1"/>
          <w:sz w:val="28"/>
          <w:lang w:val="en-US" w:eastAsia="zh-CN"/>
          <w14:textFill>
            <w14:solidFill>
              <w14:schemeClr w14:val="tx1"/>
            </w14:solidFill>
          </w14:textFill>
        </w:rPr>
        <w:t>12</w:t>
      </w:r>
      <w:r>
        <w:rPr>
          <w:rFonts w:hint="eastAsia" w:ascii="仿宋" w:hAnsi="仿宋" w:eastAsia="仿宋"/>
          <w:b/>
          <w:bCs/>
          <w:color w:val="000000" w:themeColor="text1"/>
          <w:sz w:val="28"/>
          <w14:textFill>
            <w14:solidFill>
              <w14:schemeClr w14:val="tx1"/>
            </w14:solidFill>
          </w14:textFill>
        </w:rPr>
        <w:t>学时</w:t>
      </w:r>
      <w:r>
        <w:rPr>
          <w:rFonts w:hint="eastAsia" w:ascii="宋体" w:hAnsi="宋体" w:eastAsia="宋体" w:cs="宋体"/>
          <w:color w:val="000000" w:themeColor="text1"/>
          <w:sz w:val="28"/>
          <w14:textFill>
            <w14:solidFill>
              <w14:schemeClr w14:val="tx1"/>
            </w14:solidFill>
          </w14:textFill>
        </w:rPr>
        <w:t> </w:t>
      </w:r>
    </w:p>
    <w:p>
      <w:pPr>
        <w:spacing w:line="300" w:lineRule="auto"/>
        <w:ind w:firstLine="560" w:firstLineChars="200"/>
        <w:rPr>
          <w:rFonts w:hint="eastAsia" w:ascii="仿宋" w:hAnsi="仿宋" w:eastAsia="仿宋" w:cs="宋体"/>
          <w:color w:val="000000" w:themeColor="text1"/>
          <w:sz w:val="28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sz w:val="28"/>
          <w:lang w:val="zh-CN"/>
          <w14:textFill>
            <w14:solidFill>
              <w14:schemeClr w14:val="tx1"/>
            </w14:solidFill>
          </w14:textFill>
        </w:rPr>
        <w:t>第一节  表格标签的使用</w:t>
      </w:r>
    </w:p>
    <w:p>
      <w:pPr>
        <w:spacing w:line="300" w:lineRule="auto"/>
        <w:ind w:firstLine="560" w:firstLineChars="200"/>
        <w:rPr>
          <w:rFonts w:hint="eastAsia" w:ascii="仿宋" w:hAnsi="仿宋" w:eastAsia="仿宋" w:cs="宋体"/>
          <w:color w:val="000000" w:themeColor="text1"/>
          <w:sz w:val="28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sz w:val="28"/>
          <w:lang w:val="zh-CN"/>
          <w14:textFill>
            <w14:solidFill>
              <w14:schemeClr w14:val="tx1"/>
            </w14:solidFill>
          </w14:textFill>
        </w:rPr>
        <w:t>第二节  在网页中插入视频及音频</w:t>
      </w:r>
    </w:p>
    <w:p>
      <w:pPr>
        <w:spacing w:line="300" w:lineRule="auto"/>
        <w:ind w:firstLine="560" w:firstLineChars="200"/>
        <w:rPr>
          <w:rFonts w:hint="eastAsia" w:ascii="仿宋" w:hAnsi="仿宋" w:eastAsia="仿宋" w:cs="宋体"/>
          <w:color w:val="000000" w:themeColor="text1"/>
          <w:sz w:val="28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sz w:val="28"/>
          <w:lang w:val="zh-CN"/>
          <w14:textFill>
            <w14:solidFill>
              <w14:schemeClr w14:val="tx1"/>
            </w14:solidFill>
          </w14:textFill>
        </w:rPr>
        <w:t xml:space="preserve">第三节  </w:t>
      </w:r>
      <w:r>
        <w:rPr>
          <w:rFonts w:hint="eastAsia" w:ascii="仿宋" w:hAnsi="仿宋" w:eastAsia="仿宋" w:cs="宋体"/>
          <w:color w:val="000000" w:themeColor="text1"/>
          <w:sz w:val="28"/>
          <w14:textFill>
            <w14:solidFill>
              <w14:schemeClr w14:val="tx1"/>
            </w14:solidFill>
          </w14:textFill>
        </w:rPr>
        <w:t>图层（div）及范围（span）的应用</w:t>
      </w:r>
    </w:p>
    <w:p>
      <w:pPr>
        <w:spacing w:line="300" w:lineRule="auto"/>
        <w:ind w:firstLine="562" w:firstLineChars="200"/>
        <w:rPr>
          <w:rFonts w:hint="eastAsia" w:ascii="仿宋" w:hAnsi="仿宋" w:eastAsia="仿宋"/>
          <w:b/>
          <w:bCs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/>
          <w:bCs/>
          <w:color w:val="000000" w:themeColor="text1"/>
          <w:sz w:val="28"/>
          <w14:textFill>
            <w14:solidFill>
              <w14:schemeClr w14:val="tx1"/>
            </w14:solidFill>
          </w14:textFill>
        </w:rPr>
        <w:t xml:space="preserve">第四章 </w:t>
      </w:r>
      <w:r>
        <w:rPr>
          <w:rFonts w:hint="eastAsia" w:ascii="仿宋" w:hAnsi="仿宋" w:eastAsia="仿宋"/>
          <w:b/>
          <w:bCs/>
          <w:color w:val="000000" w:themeColor="text1"/>
          <w:sz w:val="28"/>
          <w:lang w:val="zh-CN"/>
          <w14:textFill>
            <w14:solidFill>
              <w14:schemeClr w14:val="tx1"/>
            </w14:solidFill>
          </w14:textFill>
        </w:rPr>
        <w:t>表单设计及CSS样式的基本应用</w:t>
      </w:r>
      <w:r>
        <w:rPr>
          <w:rFonts w:hint="eastAsia" w:ascii="仿宋" w:hAnsi="仿宋" w:eastAsia="仿宋"/>
          <w:b/>
          <w:bCs/>
          <w:color w:val="000000" w:themeColor="text1"/>
          <w:sz w:val="28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仿宋" w:hAnsi="仿宋" w:eastAsia="仿宋"/>
          <w:b/>
          <w:bCs/>
          <w:color w:val="000000" w:themeColor="text1"/>
          <w:sz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" w:hAnsi="仿宋" w:eastAsia="仿宋"/>
          <w:b/>
          <w:bCs/>
          <w:color w:val="000000" w:themeColor="text1"/>
          <w:sz w:val="28"/>
          <w:lang w:val="en-US" w:eastAsia="zh-CN"/>
          <w14:textFill>
            <w14:solidFill>
              <w14:schemeClr w14:val="tx1"/>
            </w14:solidFill>
          </w14:textFill>
        </w:rPr>
        <w:t>14</w:t>
      </w:r>
      <w:r>
        <w:rPr>
          <w:rFonts w:hint="eastAsia" w:ascii="仿宋" w:hAnsi="仿宋" w:eastAsia="仿宋"/>
          <w:b/>
          <w:bCs/>
          <w:color w:val="000000" w:themeColor="text1"/>
          <w:sz w:val="28"/>
          <w14:textFill>
            <w14:solidFill>
              <w14:schemeClr w14:val="tx1"/>
            </w14:solidFill>
          </w14:textFill>
        </w:rPr>
        <w:t>学时</w:t>
      </w:r>
    </w:p>
    <w:p>
      <w:pPr>
        <w:spacing w:line="300" w:lineRule="auto"/>
        <w:ind w:firstLine="560" w:firstLineChars="200"/>
        <w:rPr>
          <w:rFonts w:hint="eastAsia" w:ascii="仿宋" w:hAnsi="仿宋" w:eastAsia="仿宋" w:cs="宋体"/>
          <w:color w:val="000000" w:themeColor="text1"/>
          <w:sz w:val="28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sz w:val="28"/>
          <w:lang w:val="zh-CN"/>
          <w14:textFill>
            <w14:solidFill>
              <w14:schemeClr w14:val="tx1"/>
            </w14:solidFill>
          </w14:textFill>
        </w:rPr>
        <w:t>第一节  Html中表单的使用技巧</w:t>
      </w:r>
    </w:p>
    <w:p>
      <w:pPr>
        <w:spacing w:line="300" w:lineRule="auto"/>
        <w:ind w:firstLine="560" w:firstLineChars="200"/>
        <w:rPr>
          <w:rFonts w:hint="eastAsia" w:ascii="仿宋" w:hAnsi="仿宋" w:eastAsia="仿宋" w:cs="宋体"/>
          <w:color w:val="000000" w:themeColor="text1"/>
          <w:sz w:val="28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sz w:val="28"/>
          <w:lang w:val="zh-CN"/>
          <w14:textFill>
            <w14:solidFill>
              <w14:schemeClr w14:val="tx1"/>
            </w14:solidFill>
          </w14:textFill>
        </w:rPr>
        <w:t>第二节  CSS样式表讲解</w:t>
      </w:r>
    </w:p>
    <w:p>
      <w:pPr>
        <w:spacing w:line="300" w:lineRule="auto"/>
        <w:ind w:firstLine="560" w:firstLineChars="200"/>
        <w:rPr>
          <w:rFonts w:hint="eastAsia" w:ascii="仿宋" w:hAnsi="仿宋" w:eastAsia="仿宋" w:cs="宋体"/>
          <w:color w:val="000000" w:themeColor="text1"/>
          <w:sz w:val="28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sz w:val="28"/>
          <w:lang w:val="zh-CN"/>
          <w14:textFill>
            <w14:solidFill>
              <w14:schemeClr w14:val="tx1"/>
            </w14:solidFill>
          </w14:textFill>
        </w:rPr>
        <w:t>第三节  CSS样式的三种链接方法</w:t>
      </w:r>
    </w:p>
    <w:p>
      <w:pPr>
        <w:spacing w:line="300" w:lineRule="auto"/>
        <w:ind w:firstLine="562" w:firstLineChars="200"/>
        <w:rPr>
          <w:rFonts w:hint="eastAsia" w:ascii="仿宋" w:hAnsi="仿宋" w:eastAsia="仿宋"/>
          <w:b/>
          <w:bCs/>
          <w:color w:val="000000" w:themeColor="text1"/>
          <w:sz w:val="28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/>
          <w:bCs/>
          <w:color w:val="000000" w:themeColor="text1"/>
          <w:sz w:val="28"/>
          <w:lang w:val="zh-CN"/>
          <w14:textFill>
            <w14:solidFill>
              <w14:schemeClr w14:val="tx1"/>
            </w14:solidFill>
          </w14:textFill>
        </w:rPr>
        <w:t>第五章  CSS选择器的应用  1</w:t>
      </w:r>
      <w:r>
        <w:rPr>
          <w:rFonts w:hint="eastAsia" w:ascii="仿宋" w:hAnsi="仿宋" w:eastAsia="仿宋"/>
          <w:b/>
          <w:bCs/>
          <w:color w:val="000000" w:themeColor="text1"/>
          <w:sz w:val="28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" w:hAnsi="仿宋" w:eastAsia="仿宋"/>
          <w:b/>
          <w:bCs/>
          <w:color w:val="000000" w:themeColor="text1"/>
          <w:sz w:val="28"/>
          <w:lang w:val="zh-CN"/>
          <w14:textFill>
            <w14:solidFill>
              <w14:schemeClr w14:val="tx1"/>
            </w14:solidFill>
          </w14:textFill>
        </w:rPr>
        <w:t>学时</w:t>
      </w:r>
    </w:p>
    <w:p>
      <w:pPr>
        <w:spacing w:line="300" w:lineRule="auto"/>
        <w:ind w:firstLine="560" w:firstLineChars="200"/>
        <w:rPr>
          <w:rFonts w:hint="eastAsia" w:ascii="仿宋" w:hAnsi="仿宋" w:eastAsia="仿宋" w:cs="宋体"/>
          <w:color w:val="000000" w:themeColor="text1"/>
          <w:sz w:val="28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sz w:val="28"/>
          <w:lang w:val="zh-CN"/>
          <w14:textFill>
            <w14:solidFill>
              <w14:schemeClr w14:val="tx1"/>
            </w14:solidFill>
          </w14:textFill>
        </w:rPr>
        <w:t>第一节  CSS几种选择器的讲解学习</w:t>
      </w:r>
    </w:p>
    <w:p>
      <w:pPr>
        <w:spacing w:line="300" w:lineRule="auto"/>
        <w:ind w:firstLine="560" w:firstLineChars="200"/>
        <w:rPr>
          <w:rFonts w:hint="eastAsia" w:ascii="仿宋" w:hAnsi="仿宋" w:eastAsia="仿宋" w:cs="宋体"/>
          <w:color w:val="000000" w:themeColor="text1"/>
          <w:sz w:val="28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sz w:val="28"/>
          <w:lang w:val="zh-CN"/>
          <w14:textFill>
            <w14:solidFill>
              <w14:schemeClr w14:val="tx1"/>
            </w14:solidFill>
          </w14:textFill>
        </w:rPr>
        <w:t>第二节  “伪类”“伪对象”的讲解</w:t>
      </w:r>
    </w:p>
    <w:p>
      <w:pPr>
        <w:spacing w:line="300" w:lineRule="auto"/>
        <w:ind w:firstLine="560" w:firstLineChars="200"/>
        <w:rPr>
          <w:rFonts w:hint="eastAsia" w:ascii="仿宋" w:hAnsi="仿宋" w:eastAsia="仿宋" w:cs="宋体"/>
          <w:color w:val="000000" w:themeColor="text1"/>
          <w:sz w:val="28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sz w:val="28"/>
          <w:lang w:val="zh-CN"/>
          <w14:textFill>
            <w14:solidFill>
              <w14:schemeClr w14:val="tx1"/>
            </w14:solidFill>
          </w14:textFill>
        </w:rPr>
        <w:t>第三节  CSS属性应用</w:t>
      </w:r>
    </w:p>
    <w:p>
      <w:pPr>
        <w:spacing w:line="300" w:lineRule="auto"/>
        <w:ind w:firstLine="562" w:firstLineChars="200"/>
        <w:rPr>
          <w:rFonts w:hint="eastAsia" w:ascii="仿宋" w:hAnsi="仿宋" w:eastAsia="仿宋"/>
          <w:b/>
          <w:bCs/>
          <w:color w:val="000000" w:themeColor="text1"/>
          <w:sz w:val="28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/>
          <w:bCs/>
          <w:color w:val="000000" w:themeColor="text1"/>
          <w:sz w:val="28"/>
          <w:lang w:val="zh-CN"/>
          <w14:textFill>
            <w14:solidFill>
              <w14:schemeClr w14:val="tx1"/>
            </w14:solidFill>
          </w14:textFill>
        </w:rPr>
        <w:t xml:space="preserve">第六章 构建CSS的布局方法   </w:t>
      </w:r>
      <w:r>
        <w:rPr>
          <w:rFonts w:hint="eastAsia" w:ascii="仿宋" w:hAnsi="仿宋" w:eastAsia="仿宋"/>
          <w:b/>
          <w:bCs/>
          <w:color w:val="000000" w:themeColor="text1"/>
          <w:sz w:val="28"/>
          <w:lang w:val="en-US" w:eastAsia="zh-CN"/>
          <w14:textFill>
            <w14:solidFill>
              <w14:schemeClr w14:val="tx1"/>
            </w14:solidFill>
          </w14:textFill>
        </w:rPr>
        <w:t>20</w:t>
      </w:r>
      <w:r>
        <w:rPr>
          <w:rFonts w:hint="eastAsia" w:ascii="仿宋" w:hAnsi="仿宋" w:eastAsia="仿宋"/>
          <w:b/>
          <w:bCs/>
          <w:color w:val="000000" w:themeColor="text1"/>
          <w:sz w:val="28"/>
          <w:lang w:val="zh-CN"/>
          <w14:textFill>
            <w14:solidFill>
              <w14:schemeClr w14:val="tx1"/>
            </w14:solidFill>
          </w14:textFill>
        </w:rPr>
        <w:t>学时</w:t>
      </w:r>
    </w:p>
    <w:p>
      <w:pPr>
        <w:spacing w:line="300" w:lineRule="auto"/>
        <w:ind w:firstLine="560" w:firstLineChars="200"/>
        <w:rPr>
          <w:rFonts w:hint="eastAsia" w:ascii="仿宋" w:hAnsi="仿宋" w:eastAsia="仿宋" w:cs="宋体"/>
          <w:color w:val="000000" w:themeColor="text1"/>
          <w:sz w:val="28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sz w:val="28"/>
          <w:lang w:val="zh-CN"/>
          <w14:textFill>
            <w14:solidFill>
              <w14:schemeClr w14:val="tx1"/>
            </w14:solidFill>
          </w14:textFill>
        </w:rPr>
        <w:t>第一节  DIV的概念的引入</w:t>
      </w:r>
    </w:p>
    <w:p>
      <w:pPr>
        <w:spacing w:line="300" w:lineRule="auto"/>
        <w:ind w:firstLine="560" w:firstLineChars="200"/>
        <w:rPr>
          <w:rFonts w:hint="eastAsia" w:ascii="仿宋" w:hAnsi="仿宋" w:eastAsia="仿宋" w:cs="宋体"/>
          <w:color w:val="000000" w:themeColor="text1"/>
          <w:sz w:val="28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sz w:val="28"/>
          <w:lang w:val="zh-CN"/>
          <w14:textFill>
            <w14:solidFill>
              <w14:schemeClr w14:val="tx1"/>
            </w14:solidFill>
          </w14:textFill>
        </w:rPr>
        <w:t>第二节  使用DIV加CSS样式制作网页网站</w:t>
      </w:r>
    </w:p>
    <w:p>
      <w:pPr>
        <w:spacing w:line="300" w:lineRule="auto"/>
        <w:ind w:firstLine="560" w:firstLineChars="200"/>
        <w:rPr>
          <w:rFonts w:hint="eastAsia" w:ascii="仿宋" w:hAnsi="仿宋" w:eastAsia="仿宋" w:cs="宋体"/>
          <w:color w:val="000000" w:themeColor="text1"/>
          <w:sz w:val="28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sz w:val="28"/>
          <w:lang w:val="zh-CN"/>
          <w14:textFill>
            <w14:solidFill>
              <w14:schemeClr w14:val="tx1"/>
            </w14:solidFill>
          </w14:textFill>
        </w:rPr>
        <w:t>第三节  DIV加CSS实践应用</w:t>
      </w:r>
    </w:p>
    <w:p>
      <w:pPr>
        <w:spacing w:line="300" w:lineRule="auto"/>
        <w:ind w:firstLine="643" w:firstLineChars="200"/>
        <w:rPr>
          <w:rFonts w:ascii="仿宋" w:hAnsi="仿宋" w:eastAsia="仿宋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三、</w:t>
      </w:r>
      <w:r>
        <w:rPr>
          <w:rFonts w:hint="eastAsia" w:ascii="仿宋" w:hAnsi="仿宋" w:eastAsia="仿宋"/>
          <w:b/>
          <w:sz w:val="32"/>
          <w:szCs w:val="32"/>
        </w:rPr>
        <w:t>线上课程学习形式</w:t>
      </w:r>
    </w:p>
    <w:p>
      <w:pPr>
        <w:spacing w:line="300" w:lineRule="auto"/>
        <w:ind w:firstLine="560" w:firstLineChars="200"/>
        <w:rPr>
          <w:rFonts w:ascii="仿宋" w:hAnsi="仿宋" w:eastAsia="仿宋" w:cs="宋体"/>
          <w:color w:val="000000" w:themeColor="text1"/>
          <w:sz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sz w:val="28"/>
          <w14:textFill>
            <w14:solidFill>
              <w14:schemeClr w14:val="tx1"/>
            </w14:solidFill>
          </w14:textFill>
        </w:rPr>
        <w:t>超星学习通授课，课后QQ线上辅导、答疑。</w:t>
      </w:r>
    </w:p>
    <w:p>
      <w:pPr>
        <w:spacing w:line="300" w:lineRule="auto"/>
        <w:ind w:firstLine="643" w:firstLineChars="200"/>
        <w:rPr>
          <w:rFonts w:ascii="仿宋" w:hAnsi="仿宋" w:eastAsia="仿宋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四、</w:t>
      </w:r>
      <w:r>
        <w:rPr>
          <w:rFonts w:hint="eastAsia" w:ascii="仿宋" w:hAnsi="仿宋" w:eastAsia="仿宋"/>
          <w:b/>
          <w:sz w:val="32"/>
          <w:szCs w:val="32"/>
        </w:rPr>
        <w:t>线上课程安排</w:t>
      </w:r>
    </w:p>
    <w:p>
      <w:pPr>
        <w:spacing w:line="300" w:lineRule="auto"/>
        <w:ind w:firstLine="560" w:firstLineChars="200"/>
        <w:rPr>
          <w:rFonts w:hint="eastAsia" w:ascii="仿宋" w:hAnsi="仿宋" w:eastAsia="仿宋" w:cs="宋体"/>
          <w:color w:val="000000" w:themeColor="text1"/>
          <w:sz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sz w:val="28"/>
          <w:lang w:val="zh-CN"/>
          <w14:textFill>
            <w14:solidFill>
              <w14:schemeClr w14:val="tx1"/>
            </w14:solidFill>
          </w14:textFill>
        </w:rPr>
        <w:t>1-</w:t>
      </w:r>
      <w:r>
        <w:rPr>
          <w:rFonts w:hint="eastAsia" w:ascii="仿宋" w:hAnsi="仿宋" w:eastAsia="仿宋" w:cs="宋体"/>
          <w:color w:val="000000" w:themeColor="text1"/>
          <w:sz w:val="28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仿宋" w:hAnsi="仿宋" w:eastAsia="仿宋" w:cs="宋体"/>
          <w:color w:val="000000" w:themeColor="text1"/>
          <w:sz w:val="28"/>
          <w:lang w:val="zh-CN"/>
          <w14:textFill>
            <w14:solidFill>
              <w14:schemeClr w14:val="tx1"/>
            </w14:solidFill>
          </w14:textFill>
        </w:rPr>
        <w:t>周（3月2日——</w:t>
      </w:r>
      <w:r>
        <w:rPr>
          <w:rFonts w:hint="eastAsia" w:ascii="仿宋" w:hAnsi="仿宋" w:eastAsia="仿宋" w:cs="宋体"/>
          <w:color w:val="000000" w:themeColor="text1"/>
          <w:sz w:val="28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" w:hAnsi="仿宋" w:eastAsia="仿宋" w:cs="宋体"/>
          <w:color w:val="000000" w:themeColor="text1"/>
          <w:sz w:val="28"/>
          <w:lang w:val="zh-CN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" w:hAnsi="仿宋" w:eastAsia="仿宋" w:cs="宋体"/>
          <w:color w:val="000000" w:themeColor="text1"/>
          <w:sz w:val="28"/>
          <w:lang w:val="en-US" w:eastAsia="zh-CN"/>
          <w14:textFill>
            <w14:solidFill>
              <w14:schemeClr w14:val="tx1"/>
            </w14:solidFill>
          </w14:textFill>
        </w:rPr>
        <w:t>10</w:t>
      </w:r>
      <w:r>
        <w:rPr>
          <w:rFonts w:hint="eastAsia" w:ascii="仿宋" w:hAnsi="仿宋" w:eastAsia="仿宋" w:cs="宋体"/>
          <w:color w:val="000000" w:themeColor="text1"/>
          <w:sz w:val="28"/>
          <w:lang w:val="zh-CN"/>
          <w14:textFill>
            <w14:solidFill>
              <w14:schemeClr w14:val="tx1"/>
            </w14:solidFill>
          </w14:textFill>
        </w:rPr>
        <w:t>日），1</w:t>
      </w:r>
      <w:r>
        <w:rPr>
          <w:rFonts w:hint="eastAsia" w:ascii="仿宋" w:hAnsi="仿宋" w:eastAsia="仿宋" w:cs="宋体"/>
          <w:color w:val="000000" w:themeColor="text1"/>
          <w:sz w:val="28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" w:hAnsi="仿宋" w:eastAsia="仿宋" w:cs="宋体"/>
          <w:color w:val="000000" w:themeColor="text1"/>
          <w:sz w:val="28"/>
          <w:lang w:val="zh-CN"/>
          <w14:textFill>
            <w14:solidFill>
              <w14:schemeClr w14:val="tx1"/>
            </w14:solidFill>
          </w14:textFill>
        </w:rPr>
        <w:t>节/周，</w:t>
      </w:r>
      <w:r>
        <w:rPr>
          <w:rFonts w:hint="eastAsia" w:ascii="仿宋" w:hAnsi="仿宋" w:eastAsia="仿宋" w:cs="宋体"/>
          <w:color w:val="000000" w:themeColor="text1"/>
          <w:sz w:val="28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" w:hAnsi="仿宋" w:eastAsia="仿宋" w:cs="宋体"/>
          <w:color w:val="000000" w:themeColor="text1"/>
          <w:sz w:val="28"/>
          <w:lang w:val="zh-CN"/>
          <w14:textFill>
            <w14:solidFill>
              <w14:schemeClr w14:val="tx1"/>
            </w14:solidFill>
          </w14:textFill>
        </w:rPr>
        <w:t>节/天。线上</w:t>
      </w:r>
      <w:r>
        <w:rPr>
          <w:rFonts w:hint="eastAsia" w:ascii="仿宋" w:hAnsi="仿宋" w:eastAsia="仿宋" w:cs="宋体"/>
          <w:color w:val="000000" w:themeColor="text1"/>
          <w:sz w:val="28"/>
          <w:lang w:val="en-US" w:eastAsia="zh-CN"/>
          <w14:textFill>
            <w14:solidFill>
              <w14:schemeClr w14:val="tx1"/>
            </w14:solidFill>
          </w14:textFill>
        </w:rPr>
        <w:t>教学完成</w:t>
      </w:r>
      <w:r>
        <w:rPr>
          <w:rFonts w:hint="eastAsia" w:ascii="仿宋" w:hAnsi="仿宋" w:eastAsia="仿宋" w:cs="宋体"/>
          <w:color w:val="000000" w:themeColor="text1"/>
          <w:sz w:val="28"/>
          <w:lang w:val="zh-CN"/>
          <w14:textFill>
            <w14:solidFill>
              <w14:schemeClr w14:val="tx1"/>
            </w14:solidFill>
          </w14:textFill>
        </w:rPr>
        <w:t>理论</w:t>
      </w:r>
      <w:r>
        <w:rPr>
          <w:rFonts w:hint="eastAsia" w:ascii="仿宋" w:hAnsi="仿宋" w:eastAsia="仿宋" w:cs="宋体"/>
          <w:color w:val="000000" w:themeColor="text1"/>
          <w:sz w:val="28"/>
          <w:lang w:val="en-US" w:eastAsia="zh-CN"/>
          <w14:textFill>
            <w14:solidFill>
              <w14:schemeClr w14:val="tx1"/>
            </w14:solidFill>
          </w14:textFill>
        </w:rPr>
        <w:t>32</w:t>
      </w:r>
      <w:r>
        <w:rPr>
          <w:rFonts w:hint="eastAsia" w:ascii="仿宋" w:hAnsi="仿宋" w:eastAsia="仿宋" w:cs="宋体"/>
          <w:color w:val="000000" w:themeColor="text1"/>
          <w:sz w:val="28"/>
          <w:lang w:val="zh-CN"/>
          <w14:textFill>
            <w14:solidFill>
              <w14:schemeClr w14:val="tx1"/>
            </w14:solidFill>
          </w14:textFill>
        </w:rPr>
        <w:t>学时</w:t>
      </w:r>
      <w:r>
        <w:rPr>
          <w:rFonts w:hint="eastAsia" w:ascii="仿宋" w:hAnsi="仿宋" w:eastAsia="仿宋" w:cs="宋体"/>
          <w:color w:val="000000" w:themeColor="text1"/>
          <w:sz w:val="28"/>
          <w:lang w:val="en-US" w:eastAsia="zh-CN"/>
          <w14:textFill>
            <w14:solidFill>
              <w14:schemeClr w14:val="tx1"/>
            </w14:solidFill>
          </w14:textFill>
        </w:rPr>
        <w:t>的学习以及实践40学时的在线指导。</w:t>
      </w:r>
    </w:p>
    <w:p>
      <w:pPr>
        <w:spacing w:line="300" w:lineRule="auto"/>
        <w:ind w:firstLine="560" w:firstLineChars="200"/>
        <w:rPr>
          <w:rFonts w:hint="eastAsia" w:ascii="仿宋" w:hAnsi="仿宋" w:eastAsia="仿宋" w:cs="宋体"/>
          <w:color w:val="000000" w:themeColor="text1"/>
          <w:sz w:val="28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sz w:val="28"/>
          <w:lang w:val="zh-CN"/>
          <w14:textFill>
            <w14:solidFill>
              <w14:schemeClr w14:val="tx1"/>
            </w14:solidFill>
          </w14:textFill>
        </w:rPr>
        <w:t>线上实践学时采用QQ群</w:t>
      </w:r>
      <w:r>
        <w:rPr>
          <w:rFonts w:hint="eastAsia" w:ascii="仿宋" w:hAnsi="仿宋" w:eastAsia="仿宋" w:cs="宋体"/>
          <w:color w:val="000000" w:themeColor="text1"/>
          <w:sz w:val="28"/>
          <w:lang w:val="en-US" w:eastAsia="zh-CN"/>
          <w14:textFill>
            <w14:solidFill>
              <w14:schemeClr w14:val="tx1"/>
            </w14:solidFill>
          </w14:textFill>
        </w:rPr>
        <w:t>或者腾讯课堂极速版，</w:t>
      </w:r>
      <w:r>
        <w:rPr>
          <w:rFonts w:hint="eastAsia" w:ascii="仿宋" w:hAnsi="仿宋" w:eastAsia="仿宋" w:cs="宋体"/>
          <w:color w:val="000000" w:themeColor="text1"/>
          <w:sz w:val="28"/>
          <w:lang w:val="zh-CN"/>
          <w14:textFill>
            <w14:solidFill>
              <w14:schemeClr w14:val="tx1"/>
            </w14:solidFill>
          </w14:textFill>
        </w:rPr>
        <w:t>进行</w:t>
      </w:r>
      <w:r>
        <w:rPr>
          <w:rFonts w:hint="eastAsia" w:ascii="仿宋" w:hAnsi="仿宋" w:eastAsia="仿宋" w:cs="宋体"/>
          <w:color w:val="000000" w:themeColor="text1"/>
          <w:sz w:val="28"/>
          <w:lang w:val="en-US" w:eastAsia="zh-CN"/>
          <w14:textFill>
            <w14:solidFill>
              <w14:schemeClr w14:val="tx1"/>
            </w14:solidFill>
          </w14:textFill>
        </w:rPr>
        <w:t>练习以及作业</w:t>
      </w:r>
      <w:r>
        <w:rPr>
          <w:rFonts w:hint="eastAsia" w:ascii="仿宋" w:hAnsi="仿宋" w:eastAsia="仿宋" w:cs="宋体"/>
          <w:color w:val="000000" w:themeColor="text1"/>
          <w:sz w:val="28"/>
          <w:lang w:val="zh-CN"/>
          <w14:textFill>
            <w14:solidFill>
              <w14:schemeClr w14:val="tx1"/>
            </w14:solidFill>
          </w14:textFill>
        </w:rPr>
        <w:t>的指导。</w:t>
      </w:r>
    </w:p>
    <w:p>
      <w:pPr>
        <w:spacing w:line="300" w:lineRule="auto"/>
        <w:ind w:firstLine="643" w:firstLineChars="200"/>
        <w:rPr>
          <w:rFonts w:ascii="仿宋" w:hAnsi="仿宋" w:eastAsia="仿宋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五、作业和考核要求</w:t>
      </w:r>
    </w:p>
    <w:p>
      <w:pPr>
        <w:spacing w:line="300" w:lineRule="auto"/>
        <w:ind w:firstLine="560" w:firstLineChars="200"/>
        <w:rPr>
          <w:rFonts w:hint="default" w:ascii="仿宋" w:hAnsi="仿宋" w:eastAsia="仿宋" w:cs="宋体"/>
          <w:color w:val="000000" w:themeColor="text1"/>
          <w:sz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sz w:val="28"/>
          <w:lang w:val="en-US" w:eastAsia="zh-CN"/>
          <w14:textFill>
            <w14:solidFill>
              <w14:schemeClr w14:val="tx1"/>
            </w14:solidFill>
          </w14:textFill>
        </w:rPr>
        <w:t>作业：个性化网页设计</w:t>
      </w:r>
    </w:p>
    <w:p>
      <w:pPr>
        <w:spacing w:line="300" w:lineRule="auto"/>
        <w:ind w:firstLine="560" w:firstLineChars="200"/>
        <w:rPr>
          <w:rFonts w:hint="eastAsia" w:ascii="仿宋" w:hAnsi="仿宋" w:eastAsia="仿宋" w:cs="宋体"/>
          <w:color w:val="000000" w:themeColor="text1"/>
          <w:sz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sz w:val="28"/>
          <w:lang w:val="en-US" w:eastAsia="zh-CN"/>
          <w14:textFill>
            <w14:solidFill>
              <w14:schemeClr w14:val="tx1"/>
            </w14:solidFill>
          </w14:textFill>
        </w:rPr>
        <w:t xml:space="preserve">要求网页页面不少于3张，使用Adobe photoshop软件设计制作。 完成的网页界面设计运用Dreamweaver软件敲成代码，完成页面之间的跳转。页面宽度1000像素，内部宽度 950\960\980\1000都可以，高度不限，300像素/英寸。            </w:t>
      </w:r>
    </w:p>
    <w:p>
      <w:pPr>
        <w:spacing w:line="300" w:lineRule="auto"/>
        <w:ind w:firstLine="560" w:firstLineChars="200"/>
        <w:rPr>
          <w:rFonts w:hint="eastAsia" w:ascii="仿宋" w:hAnsi="仿宋" w:eastAsia="仿宋" w:cs="宋体"/>
          <w:color w:val="000000" w:themeColor="text1"/>
          <w:sz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sz w:val="28"/>
          <w:lang w:val="en-US" w:eastAsia="zh-CN"/>
          <w14:textFill>
            <w14:solidFill>
              <w14:schemeClr w14:val="tx1"/>
            </w14:solidFill>
          </w14:textFill>
        </w:rPr>
        <w:t>成绩考核：采用线上线下相结合的方式。</w:t>
      </w:r>
    </w:p>
    <w:p>
      <w:pPr>
        <w:spacing w:line="300" w:lineRule="auto"/>
        <w:ind w:firstLine="560" w:firstLineChars="200"/>
        <w:rPr>
          <w:rFonts w:hint="eastAsia" w:ascii="仿宋" w:hAnsi="仿宋" w:eastAsia="仿宋" w:cs="宋体"/>
          <w:color w:val="000000" w:themeColor="text1"/>
          <w:sz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sz w:val="28"/>
          <w:lang w:val="en-US" w:eastAsia="zh-CN"/>
          <w14:textFill>
            <w14:solidFill>
              <w14:schemeClr w14:val="tx1"/>
            </w14:solidFill>
          </w14:textFill>
        </w:rPr>
        <w:t>平时成绩30%（根据线上教学环节设置：如出勤签到、课堂互动、平时作业）+期末成绩70%（期末作业+试卷考核）=100%。</w:t>
      </w:r>
    </w:p>
    <w:p>
      <w:pPr>
        <w:spacing w:line="300" w:lineRule="auto"/>
        <w:ind w:firstLine="560" w:firstLineChars="200"/>
        <w:rPr>
          <w:rFonts w:hint="eastAsia" w:ascii="仿宋" w:hAnsi="仿宋" w:eastAsia="仿宋" w:cs="宋体"/>
          <w:color w:val="000000" w:themeColor="text1"/>
          <w:sz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sz w:val="28"/>
          <w:lang w:val="en-US" w:eastAsia="zh-CN"/>
          <w14:textFill>
            <w14:solidFill>
              <w14:schemeClr w14:val="tx1"/>
            </w14:solidFill>
          </w14:textFill>
        </w:rPr>
        <w:t>六、监管方式</w:t>
      </w:r>
    </w:p>
    <w:p>
      <w:pPr>
        <w:spacing w:line="300" w:lineRule="auto"/>
        <w:ind w:firstLine="560" w:firstLineChars="200"/>
        <w:rPr>
          <w:rFonts w:hint="eastAsia" w:ascii="仿宋" w:hAnsi="仿宋" w:eastAsia="仿宋" w:cs="宋体"/>
          <w:color w:val="000000" w:themeColor="text1"/>
          <w:sz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宋体"/>
          <w:color w:val="000000" w:themeColor="text1"/>
          <w:sz w:val="28"/>
          <w:lang w:val="en-US" w:eastAsia="zh-CN"/>
          <w14:textFill>
            <w14:solidFill>
              <w14:schemeClr w14:val="tx1"/>
            </w14:solidFill>
          </w14:textFill>
        </w:rPr>
        <w:t xml:space="preserve">1、线上签到，检验学生在线状态。 </w:t>
      </w:r>
    </w:p>
    <w:p>
      <w:pPr>
        <w:spacing w:line="300" w:lineRule="auto"/>
        <w:ind w:firstLine="560" w:firstLineChars="200"/>
        <w:rPr>
          <w:rFonts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2、线上随机布置小测验，监控学习听讲状态。</w:t>
      </w:r>
    </w:p>
    <w:p>
      <w:pPr>
        <w:spacing w:line="300" w:lineRule="auto"/>
        <w:ind w:firstLine="643" w:firstLineChars="200"/>
        <w:rPr>
          <w:rFonts w:ascii="仿宋" w:hAnsi="仿宋" w:eastAsia="仿宋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七、线上教学、考勤、辅导、答疑形式</w:t>
      </w:r>
      <w:bookmarkStart w:id="0" w:name="_GoBack"/>
      <w:bookmarkEnd w:id="0"/>
    </w:p>
    <w:p>
      <w:pPr>
        <w:spacing w:line="300" w:lineRule="auto"/>
        <w:ind w:firstLine="560" w:firstLineChars="200"/>
        <w:rPr>
          <w:rFonts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1、利用超星学习通进行线上教学，教学期间学生禁言。</w:t>
      </w:r>
    </w:p>
    <w:p>
      <w:pPr>
        <w:spacing w:line="300" w:lineRule="auto"/>
        <w:ind w:firstLine="560" w:firstLineChars="200"/>
        <w:rPr>
          <w:rFonts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2、教师线上随机考勤，检验学生学习状态。</w:t>
      </w:r>
    </w:p>
    <w:p>
      <w:pPr>
        <w:spacing w:line="300" w:lineRule="auto"/>
        <w:ind w:firstLine="560" w:firstLineChars="200"/>
        <w:rPr>
          <w:rFonts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3、根据所学知识点、讨论部分内容，在线完成相关笔记和形成文字记录材料。</w:t>
      </w:r>
    </w:p>
    <w:p>
      <w:pPr>
        <w:spacing w:line="300" w:lineRule="auto"/>
        <w:ind w:firstLine="560" w:firstLineChars="200"/>
        <w:rPr>
          <w:rFonts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4、辅导为学生在群上以接龙形式进行提问，老师统一答疑，对学生上交作品，进行一对一私聊交流。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rial CYR">
    <w:altName w:val="Arial"/>
    <w:panose1 w:val="00000000000000000000"/>
    <w:charset w:val="00"/>
    <w:family w:val="swiss"/>
    <w:pitch w:val="default"/>
    <w:sig w:usb0="00000000" w:usb1="00000000" w:usb2="00000009" w:usb3="00000000" w:csb0="000001F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5872532"/>
    <w:rsid w:val="000F5B37"/>
    <w:rsid w:val="004C7640"/>
    <w:rsid w:val="009E2539"/>
    <w:rsid w:val="00CA4653"/>
    <w:rsid w:val="00E45B4A"/>
    <w:rsid w:val="00ED4C6B"/>
    <w:rsid w:val="06BA000F"/>
    <w:rsid w:val="2414570F"/>
    <w:rsid w:val="28847E4A"/>
    <w:rsid w:val="352F2EE0"/>
    <w:rsid w:val="3C190B5B"/>
    <w:rsid w:val="49074825"/>
    <w:rsid w:val="5F5A0327"/>
    <w:rsid w:val="65872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paragraph" w:customStyle="1" w:styleId="8">
    <w:name w:val="List Paragraph"/>
    <w:basedOn w:val="1"/>
    <w:uiPriority w:val="0"/>
    <w:pPr>
      <w:ind w:firstLine="420" w:firstLineChars="20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4</Pages>
  <Words>232</Words>
  <Characters>1329</Characters>
  <Lines>11</Lines>
  <Paragraphs>3</Paragraphs>
  <TotalTime>4</TotalTime>
  <ScaleCrop>false</ScaleCrop>
  <LinksUpToDate>false</LinksUpToDate>
  <CharactersWithSpaces>1558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2020-02-14T13:25:00Z</dcterms:created>
  <dc:creator>旬恂</dc:creator>
  <cp:lastModifiedBy>菲比寻常1404001916</cp:lastModifiedBy>
  <dcterms:modified xsi:type="dcterms:W3CDTF">2020-02-18T14:04:36Z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